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8E" w:rsidRDefault="009D4C8E" w:rsidP="009D4C8E">
      <w:pPr>
        <w:ind w:left="567" w:right="62" w:firstLine="0"/>
      </w:pPr>
      <w:r>
        <w:t xml:space="preserve">Права и обязанности куратора представлены в таблице 4. </w:t>
      </w:r>
    </w:p>
    <w:p w:rsidR="009D4C8E" w:rsidRDefault="009D4C8E" w:rsidP="009D4C8E">
      <w:pPr>
        <w:spacing w:after="3" w:line="269" w:lineRule="auto"/>
        <w:ind w:left="10" w:right="62" w:hanging="10"/>
        <w:jc w:val="right"/>
      </w:pPr>
      <w:r>
        <w:t xml:space="preserve">Таблица 4 </w:t>
      </w:r>
    </w:p>
    <w:tbl>
      <w:tblPr>
        <w:tblStyle w:val="TableGrid"/>
        <w:tblW w:w="9861" w:type="dxa"/>
        <w:tblInd w:w="-108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407"/>
        <w:gridCol w:w="5454"/>
      </w:tblGrid>
      <w:tr w:rsidR="009D4C8E" w:rsidTr="000C5F04">
        <w:trPr>
          <w:trHeight w:val="28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E" w:rsidRDefault="009D4C8E" w:rsidP="000C5F0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Куратор имеет право: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E" w:rsidRDefault="009D4C8E" w:rsidP="000C5F0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Обязанности куратора: </w:t>
            </w:r>
          </w:p>
        </w:tc>
      </w:tr>
      <w:tr w:rsidR="009D4C8E" w:rsidTr="000C5F04">
        <w:trPr>
          <w:trHeight w:val="580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E" w:rsidRDefault="009D4C8E" w:rsidP="009D4C8E">
            <w:pPr>
              <w:numPr>
                <w:ilvl w:val="0"/>
                <w:numId w:val="1"/>
              </w:numPr>
              <w:spacing w:after="0" w:line="238" w:lineRule="auto"/>
              <w:ind w:right="57" w:firstLine="0"/>
            </w:pPr>
            <w:r>
              <w:rPr>
                <w:sz w:val="24"/>
              </w:rPr>
              <w:t xml:space="preserve">запрашивать документы (индивидуальные планы, заявления, представления, анкеты) и информацию (для осуществления мониторинга и оценки) от </w:t>
            </w:r>
          </w:p>
          <w:p w:rsidR="009D4C8E" w:rsidRDefault="009D4C8E" w:rsidP="000C5F04">
            <w:pPr>
              <w:spacing w:after="17" w:line="259" w:lineRule="auto"/>
              <w:ind w:left="0" w:firstLine="0"/>
            </w:pPr>
            <w:r>
              <w:rPr>
                <w:sz w:val="24"/>
              </w:rPr>
              <w:t>участников наставнической деятельно-</w:t>
            </w:r>
          </w:p>
          <w:p w:rsidR="009D4C8E" w:rsidRDefault="009D4C8E" w:rsidP="000C5F04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; </w:t>
            </w:r>
          </w:p>
          <w:p w:rsidR="009D4C8E" w:rsidRDefault="009D4C8E" w:rsidP="009D4C8E">
            <w:pPr>
              <w:numPr>
                <w:ilvl w:val="0"/>
                <w:numId w:val="1"/>
              </w:numPr>
              <w:spacing w:line="265" w:lineRule="auto"/>
              <w:ind w:right="57" w:firstLine="0"/>
            </w:pPr>
            <w:r>
              <w:rPr>
                <w:sz w:val="24"/>
              </w:rPr>
              <w:t xml:space="preserve">организовать сбор данных о наставляемых через доступные источники (родители, педагоги-психологи,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тесты и др.); </w:t>
            </w:r>
          </w:p>
          <w:p w:rsidR="009D4C8E" w:rsidRDefault="009D4C8E" w:rsidP="009D4C8E">
            <w:pPr>
              <w:numPr>
                <w:ilvl w:val="0"/>
                <w:numId w:val="1"/>
              </w:numPr>
              <w:spacing w:after="31" w:line="251" w:lineRule="auto"/>
              <w:ind w:right="57" w:firstLine="0"/>
            </w:pPr>
            <w:r>
              <w:rPr>
                <w:sz w:val="24"/>
              </w:rPr>
              <w:t xml:space="preserve">вносить предложения по изменениям и дополнениям в документы ПОО, сопровождающие наставническую деятельность; </w:t>
            </w:r>
          </w:p>
          <w:p w:rsidR="009D4C8E" w:rsidRDefault="009D4C8E" w:rsidP="009D4C8E">
            <w:pPr>
              <w:numPr>
                <w:ilvl w:val="0"/>
                <w:numId w:val="1"/>
              </w:numPr>
              <w:spacing w:after="23" w:line="258" w:lineRule="auto"/>
              <w:ind w:right="57" w:firstLine="0"/>
            </w:pPr>
            <w:r>
              <w:rPr>
                <w:sz w:val="24"/>
              </w:rPr>
              <w:t xml:space="preserve">инициировать мероприятия в рамках организации наставнической деятельности в ПОО; </w:t>
            </w:r>
          </w:p>
          <w:p w:rsidR="009D4C8E" w:rsidRDefault="009D4C8E" w:rsidP="009D4C8E">
            <w:pPr>
              <w:numPr>
                <w:ilvl w:val="0"/>
                <w:numId w:val="1"/>
              </w:numPr>
              <w:spacing w:after="0" w:line="284" w:lineRule="auto"/>
              <w:ind w:right="57" w:firstLine="0"/>
            </w:pPr>
            <w:r>
              <w:rPr>
                <w:sz w:val="24"/>
              </w:rPr>
              <w:t xml:space="preserve">принимать </w:t>
            </w:r>
            <w:r>
              <w:rPr>
                <w:sz w:val="24"/>
              </w:rPr>
              <w:tab/>
              <w:t xml:space="preserve">участие </w:t>
            </w:r>
            <w:r>
              <w:rPr>
                <w:sz w:val="24"/>
              </w:rPr>
              <w:tab/>
              <w:t xml:space="preserve">во </w:t>
            </w:r>
            <w:r>
              <w:rPr>
                <w:sz w:val="24"/>
              </w:rPr>
              <w:tab/>
              <w:t xml:space="preserve">встречах наставников с наставляемыми; </w:t>
            </w:r>
          </w:p>
          <w:p w:rsidR="009D4C8E" w:rsidRDefault="009D4C8E" w:rsidP="009D4C8E">
            <w:pPr>
              <w:numPr>
                <w:ilvl w:val="0"/>
                <w:numId w:val="1"/>
              </w:num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вносить на рассмотрение руководству ПОО предложения о поощрении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E" w:rsidRDefault="009D4C8E" w:rsidP="009D4C8E">
            <w:pPr>
              <w:numPr>
                <w:ilvl w:val="0"/>
                <w:numId w:val="2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формирование и актуализация базы наставников и наставляемых </w:t>
            </w:r>
          </w:p>
          <w:p w:rsidR="009D4C8E" w:rsidRDefault="009D4C8E" w:rsidP="009D4C8E">
            <w:pPr>
              <w:numPr>
                <w:ilvl w:val="0"/>
                <w:numId w:val="2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разработка проекта ежегодной Программы наставничества ПОО; </w:t>
            </w:r>
          </w:p>
          <w:p w:rsidR="009D4C8E" w:rsidRDefault="009D4C8E" w:rsidP="009D4C8E">
            <w:pPr>
              <w:numPr>
                <w:ilvl w:val="0"/>
                <w:numId w:val="2"/>
              </w:numPr>
              <w:spacing w:after="11" w:line="269" w:lineRule="auto"/>
              <w:ind w:firstLine="0"/>
            </w:pPr>
            <w:r>
              <w:rPr>
                <w:sz w:val="24"/>
              </w:rPr>
              <w:t xml:space="preserve">организация и контроль мероприятий в рамках утвержденной Программы наставничества; - подготовка проектов документов, сопровождающих наставническую деятельность и представление их на утверждение руководителю ПОО; </w:t>
            </w:r>
          </w:p>
          <w:p w:rsidR="009D4C8E" w:rsidRDefault="009D4C8E" w:rsidP="009D4C8E">
            <w:pPr>
              <w:numPr>
                <w:ilvl w:val="0"/>
                <w:numId w:val="2"/>
              </w:numPr>
              <w:spacing w:after="17" w:line="264" w:lineRule="auto"/>
              <w:ind w:firstLine="0"/>
            </w:pPr>
            <w:r>
              <w:rPr>
                <w:sz w:val="24"/>
              </w:rPr>
              <w:t xml:space="preserve">оказание своевременной информационной, методической и консультационной поддержки участникам наставнической деятельности; - мониторинг и оценка качества реализованных Программ наставничества через SWOT-анализ в разрезе осуществленных форм наставничеств; - оценка соответствия условий организации Программ наставничества требованиям и принципам Целевой модели на основе Анкеты куратора (приложение8); </w:t>
            </w:r>
          </w:p>
          <w:p w:rsidR="009D4C8E" w:rsidRDefault="009D4C8E" w:rsidP="009D4C8E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своевременный сбор данных по оценке эффективности внедрения Целевой модели по запросам </w:t>
            </w:r>
          </w:p>
        </w:tc>
      </w:tr>
      <w:tr w:rsidR="009D4C8E" w:rsidTr="000C5F04">
        <w:trPr>
          <w:trHeight w:val="222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E" w:rsidRDefault="009D4C8E" w:rsidP="000C5F04">
            <w:pPr>
              <w:spacing w:after="23" w:line="258" w:lineRule="auto"/>
              <w:ind w:left="0" w:right="52" w:firstLine="0"/>
            </w:pP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наставнической деятельности; организации взаимодействия наставнических пар; </w:t>
            </w:r>
          </w:p>
          <w:p w:rsidR="009D4C8E" w:rsidRDefault="009D4C8E" w:rsidP="000C5F0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- на поощрение при выполнении показателей эффективности наставничества и высокого качества Программ наставничества.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E" w:rsidRDefault="009D4C8E" w:rsidP="000C5F04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Регионального наставнического центра; </w:t>
            </w:r>
          </w:p>
          <w:p w:rsidR="009D4C8E" w:rsidRDefault="009D4C8E" w:rsidP="009D4C8E">
            <w:pPr>
              <w:numPr>
                <w:ilvl w:val="0"/>
                <w:numId w:val="3"/>
              </w:numPr>
              <w:spacing w:after="30" w:line="252" w:lineRule="auto"/>
              <w:ind w:right="57" w:firstLine="0"/>
            </w:pPr>
            <w:r>
              <w:rPr>
                <w:sz w:val="24"/>
              </w:rPr>
              <w:t xml:space="preserve"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 </w:t>
            </w:r>
          </w:p>
          <w:p w:rsidR="009D4C8E" w:rsidRDefault="009D4C8E" w:rsidP="009D4C8E">
            <w:pPr>
              <w:numPr>
                <w:ilvl w:val="0"/>
                <w:numId w:val="3"/>
              </w:num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анализ, обобщение положительного опыта осуществления наставнической деятельности в ПОО и участие в его распространении. </w:t>
            </w:r>
          </w:p>
        </w:tc>
      </w:tr>
    </w:tbl>
    <w:p w:rsidR="00620D64" w:rsidRDefault="00620D64">
      <w:bookmarkStart w:id="0" w:name="_GoBack"/>
      <w:bookmarkEnd w:id="0"/>
    </w:p>
    <w:sectPr w:rsidR="0062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67"/>
    <w:multiLevelType w:val="hybridMultilevel"/>
    <w:tmpl w:val="8DEAD302"/>
    <w:lvl w:ilvl="0" w:tplc="B468A9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892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A55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40D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A91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63C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D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2BC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CB2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534B3"/>
    <w:multiLevelType w:val="hybridMultilevel"/>
    <w:tmpl w:val="0EE4A0C0"/>
    <w:lvl w:ilvl="0" w:tplc="8542AD5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6B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C5C5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E3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5B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8EE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A6E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2D0A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C9F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B60D08"/>
    <w:multiLevelType w:val="hybridMultilevel"/>
    <w:tmpl w:val="454491EC"/>
    <w:lvl w:ilvl="0" w:tplc="6EC014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CE1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4F3D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B9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4B4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9E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EC65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A7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C08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68"/>
    <w:rsid w:val="00447C68"/>
    <w:rsid w:val="00620D64"/>
    <w:rsid w:val="009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219E-2F79-4101-9C2F-3ADEB06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8E"/>
    <w:pPr>
      <w:spacing w:after="15" w:line="268" w:lineRule="auto"/>
      <w:ind w:left="1265" w:firstLine="557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4C8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2</cp:revision>
  <dcterms:created xsi:type="dcterms:W3CDTF">2020-10-27T05:10:00Z</dcterms:created>
  <dcterms:modified xsi:type="dcterms:W3CDTF">2020-10-27T05:10:00Z</dcterms:modified>
</cp:coreProperties>
</file>